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9"/>
      </w:tblGrid>
      <w:tr w:rsidR="00155F9C" w:rsidRPr="00155F9C" w:rsidTr="001F5718">
        <w:tc>
          <w:tcPr>
            <w:tcW w:w="4644" w:type="dxa"/>
          </w:tcPr>
          <w:p w:rsidR="00895DCD" w:rsidRPr="00155F9C" w:rsidRDefault="00751DB2" w:rsidP="008345BF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94523D" w:rsidRPr="00155F9C">
              <w:rPr>
                <w:spacing w:val="-2"/>
              </w:rPr>
              <w:t>«</w:t>
            </w:r>
            <w:r w:rsidR="008345BF">
              <w:rPr>
                <w:spacing w:val="-2"/>
              </w:rPr>
              <w:t>О молодежной политике</w:t>
            </w:r>
            <w:r w:rsidR="003715F2" w:rsidRPr="003715F2">
              <w:rPr>
                <w:spacing w:val="-2"/>
              </w:rPr>
              <w:t xml:space="preserve"> в Алтай</w:t>
            </w:r>
            <w:r w:rsidR="008345BF">
              <w:rPr>
                <w:spacing w:val="-2"/>
              </w:rPr>
              <w:t>-</w:t>
            </w:r>
            <w:proofErr w:type="spellStart"/>
            <w:r w:rsidR="003715F2" w:rsidRPr="003715F2">
              <w:rPr>
                <w:spacing w:val="-2"/>
              </w:rPr>
              <w:t>ском</w:t>
            </w:r>
            <w:proofErr w:type="spellEnd"/>
            <w:r w:rsidR="003715F2" w:rsidRPr="003715F2">
              <w:rPr>
                <w:spacing w:val="-2"/>
              </w:rPr>
              <w:t xml:space="preserve"> крае</w:t>
            </w:r>
            <w:r w:rsidR="008B50B0" w:rsidRPr="0081460D">
              <w:rPr>
                <w:spacing w:val="-2"/>
              </w:rPr>
              <w:t>»</w:t>
            </w:r>
          </w:p>
        </w:tc>
        <w:tc>
          <w:tcPr>
            <w:tcW w:w="5109" w:type="dxa"/>
          </w:tcPr>
          <w:p w:rsidR="00895DCD" w:rsidRPr="00155F9C" w:rsidRDefault="00A931C2" w:rsidP="00A931C2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bookmarkStart w:id="0" w:name="_GoBack"/>
            <w:bookmarkEnd w:id="0"/>
            <w:r w:rsidR="00A07668" w:rsidRPr="00155F9C">
              <w:rPr>
                <w:szCs w:val="28"/>
              </w:rPr>
              <w:t>Проект</w:t>
            </w:r>
          </w:p>
        </w:tc>
      </w:tr>
    </w:tbl>
    <w:p w:rsidR="00095AAA" w:rsidRPr="004B3C3F" w:rsidRDefault="00095AAA" w:rsidP="00155F9C">
      <w:pPr>
        <w:rPr>
          <w:sz w:val="24"/>
          <w:szCs w:val="24"/>
        </w:rPr>
      </w:pPr>
    </w:p>
    <w:p w:rsidR="00CB49DE" w:rsidRPr="004B3C3F" w:rsidRDefault="00CB49DE" w:rsidP="00155F9C">
      <w:pPr>
        <w:rPr>
          <w:sz w:val="24"/>
          <w:szCs w:val="24"/>
        </w:rPr>
      </w:pPr>
    </w:p>
    <w:p w:rsidR="007A46E9" w:rsidRPr="004B3C3F" w:rsidRDefault="007A46E9" w:rsidP="00155F9C">
      <w:pPr>
        <w:rPr>
          <w:sz w:val="24"/>
          <w:szCs w:val="24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CA04EB">
      <w:pPr>
        <w:tabs>
          <w:tab w:val="left" w:pos="-1276"/>
          <w:tab w:val="left" w:pos="1162"/>
        </w:tabs>
        <w:autoSpaceDE w:val="0"/>
        <w:autoSpaceDN w:val="0"/>
        <w:adjustRightInd w:val="0"/>
        <w:ind w:firstLine="709"/>
        <w:jc w:val="both"/>
      </w:pPr>
      <w:r w:rsidRPr="00155F9C">
        <w:t>1.</w:t>
      </w:r>
      <w:r w:rsidR="008345BF">
        <w:tab/>
      </w:r>
      <w:r w:rsidRPr="00155F9C">
        <w:t xml:space="preserve">Принять закон Алтайского края </w:t>
      </w:r>
      <w:r w:rsidR="0094523D" w:rsidRPr="00155F9C">
        <w:t>«</w:t>
      </w:r>
      <w:r w:rsidR="008345BF">
        <w:rPr>
          <w:spacing w:val="-2"/>
        </w:rPr>
        <w:t>О молодежной политике в Алтайском крае</w:t>
      </w:r>
      <w:r w:rsidR="008B50B0" w:rsidRPr="0081460D">
        <w:rPr>
          <w:spacing w:val="-2"/>
        </w:rPr>
        <w:t>»</w:t>
      </w:r>
      <w:r w:rsidRPr="00155F9C">
        <w:t>.</w:t>
      </w:r>
    </w:p>
    <w:p w:rsidR="007A46E9" w:rsidRDefault="00183A67" w:rsidP="00CA04EB">
      <w:pPr>
        <w:tabs>
          <w:tab w:val="left" w:pos="-1276"/>
          <w:tab w:val="left" w:pos="1162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CA04EB" w:rsidRDefault="00CA04EB" w:rsidP="00CA04EB">
      <w:pPr>
        <w:tabs>
          <w:tab w:val="left" w:pos="-1276"/>
          <w:tab w:val="left" w:pos="1162"/>
        </w:tabs>
        <w:autoSpaceDE w:val="0"/>
        <w:autoSpaceDN w:val="0"/>
        <w:adjustRightInd w:val="0"/>
        <w:ind w:firstLine="709"/>
        <w:jc w:val="both"/>
      </w:pPr>
      <w:r>
        <w:t>3.</w:t>
      </w:r>
      <w:r>
        <w:tab/>
        <w:t>Со дня вступления в силу указанного Закона признать утратившими силу:</w:t>
      </w:r>
    </w:p>
    <w:p w:rsidR="00CA04EB" w:rsidRDefault="00CA04EB" w:rsidP="00CA04EB">
      <w:pPr>
        <w:tabs>
          <w:tab w:val="left" w:pos="-1276"/>
          <w:tab w:val="left" w:pos="1162"/>
        </w:tabs>
        <w:autoSpaceDE w:val="0"/>
        <w:autoSpaceDN w:val="0"/>
        <w:adjustRightInd w:val="0"/>
        <w:ind w:firstLine="709"/>
        <w:jc w:val="both"/>
      </w:pPr>
      <w:r>
        <w:t>1)</w:t>
      </w:r>
      <w:r>
        <w:tab/>
        <w:t>постановление Алтайского краевого Совета народных депутатов               от 1 ноября 2001 года № 313 «О законе Алтайского края «О государственной региональной молодежной политике в Алтайском крае» (Сборник законодательства Алтайского края, 2001, № 67);</w:t>
      </w:r>
    </w:p>
    <w:p w:rsidR="00CA04EB" w:rsidRDefault="00CA04EB" w:rsidP="00126E75">
      <w:pPr>
        <w:tabs>
          <w:tab w:val="left" w:pos="-1276"/>
          <w:tab w:val="left" w:pos="1162"/>
        </w:tabs>
        <w:autoSpaceDE w:val="0"/>
        <w:autoSpaceDN w:val="0"/>
        <w:adjustRightInd w:val="0"/>
        <w:ind w:firstLine="709"/>
        <w:jc w:val="both"/>
      </w:pPr>
      <w:r>
        <w:t>2)</w:t>
      </w:r>
      <w:r>
        <w:tab/>
      </w:r>
      <w:r w:rsidRPr="00CA04EB">
        <w:t xml:space="preserve">постановление Алтайского краевого </w:t>
      </w:r>
      <w:r w:rsidR="00126E75">
        <w:t>Законодательного Собрания</w:t>
      </w:r>
      <w:r w:rsidRPr="00CA04EB">
        <w:t xml:space="preserve">               от 1 </w:t>
      </w:r>
      <w:r w:rsidR="00126E75">
        <w:t>декабря 2008 года № 864</w:t>
      </w:r>
      <w:r w:rsidRPr="00CA04EB">
        <w:t xml:space="preserve"> «О законе Алтайского края</w:t>
      </w:r>
      <w:r>
        <w:t xml:space="preserve"> «О внесении изменений в закон Алтайского края «О государственной региональной молодежной политике в Алтайском крае» (Сборник законодательства Алтайского края, 2008, № 152, часть II);</w:t>
      </w:r>
    </w:p>
    <w:p w:rsidR="00CA04EB" w:rsidRDefault="00126E75" w:rsidP="004B3C3F">
      <w:pPr>
        <w:tabs>
          <w:tab w:val="left" w:pos="-1276"/>
          <w:tab w:val="left" w:pos="1162"/>
        </w:tabs>
        <w:autoSpaceDE w:val="0"/>
        <w:autoSpaceDN w:val="0"/>
        <w:adjustRightInd w:val="0"/>
        <w:ind w:firstLine="709"/>
        <w:jc w:val="both"/>
      </w:pPr>
      <w:r>
        <w:t>3</w:t>
      </w:r>
      <w:r w:rsidR="00CA04EB">
        <w:t>)</w:t>
      </w:r>
      <w:r w:rsidR="00CA04EB">
        <w:tab/>
      </w:r>
      <w:r w:rsidRPr="00126E75">
        <w:t xml:space="preserve">постановление Алтайского краевого Законодательного Собрания               от </w:t>
      </w:r>
      <w:r w:rsidR="004B3C3F">
        <w:t xml:space="preserve">2 </w:t>
      </w:r>
      <w:r w:rsidRPr="00126E75">
        <w:t>декабря 20</w:t>
      </w:r>
      <w:r w:rsidR="004B3C3F">
        <w:t>19</w:t>
      </w:r>
      <w:r w:rsidRPr="00126E75">
        <w:t xml:space="preserve"> года № </w:t>
      </w:r>
      <w:r w:rsidR="004B3C3F">
        <w:t>412</w:t>
      </w:r>
      <w:r w:rsidRPr="00126E75">
        <w:t xml:space="preserve"> «О законе Алтайского края</w:t>
      </w:r>
      <w:r w:rsidR="004B3C3F">
        <w:t xml:space="preserve"> </w:t>
      </w:r>
      <w:r w:rsidR="00CA04EB">
        <w:t xml:space="preserve">«О внесении изменений в закон Алтайского края «О государственной региональной молодежной политике в Алтайском крае». 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155F9C" w:rsidRPr="00155F9C" w:rsidTr="004833EB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155F9C" w:rsidRDefault="004833EB" w:rsidP="004833EB">
            <w:pPr>
              <w:ind w:right="-108"/>
              <w:jc w:val="center"/>
            </w:pPr>
            <w:r>
              <w:rPr>
                <w:szCs w:val="28"/>
              </w:rPr>
              <w:t xml:space="preserve">        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7A46E9" w:rsidRPr="00155F9C" w:rsidRDefault="007A46E9" w:rsidP="00863C48"/>
    <w:sectPr w:rsidR="007A46E9" w:rsidRPr="00155F9C" w:rsidSect="00A931C2">
      <w:headerReference w:type="default" r:id="rId6"/>
      <w:headerReference w:type="first" r:id="rId7"/>
      <w:pgSz w:w="11906" w:h="16838"/>
      <w:pgMar w:top="1134" w:right="567" w:bottom="993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44" w:rsidRDefault="00CE6544" w:rsidP="00CB49DE">
      <w:r>
        <w:separator/>
      </w:r>
    </w:p>
  </w:endnote>
  <w:endnote w:type="continuationSeparator" w:id="0">
    <w:p w:rsidR="00CE6544" w:rsidRDefault="00CE654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44" w:rsidRDefault="00CE6544" w:rsidP="00CB49DE">
      <w:r>
        <w:separator/>
      </w:r>
    </w:p>
  </w:footnote>
  <w:footnote w:type="continuationSeparator" w:id="0">
    <w:p w:rsidR="00CE6544" w:rsidRDefault="00CE654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931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F9C87A9" wp14:editId="430D2FB2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F86D2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26E75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014B1"/>
    <w:rsid w:val="00212D58"/>
    <w:rsid w:val="0024389B"/>
    <w:rsid w:val="00243BCC"/>
    <w:rsid w:val="0027587D"/>
    <w:rsid w:val="002B1FBD"/>
    <w:rsid w:val="002C6DDD"/>
    <w:rsid w:val="002D57BC"/>
    <w:rsid w:val="00342EB8"/>
    <w:rsid w:val="00350985"/>
    <w:rsid w:val="00350AF1"/>
    <w:rsid w:val="0035657F"/>
    <w:rsid w:val="00360199"/>
    <w:rsid w:val="003715F2"/>
    <w:rsid w:val="00376668"/>
    <w:rsid w:val="003A638B"/>
    <w:rsid w:val="003C11BF"/>
    <w:rsid w:val="003E29C0"/>
    <w:rsid w:val="003F3477"/>
    <w:rsid w:val="003F52F1"/>
    <w:rsid w:val="004074BC"/>
    <w:rsid w:val="00423D6C"/>
    <w:rsid w:val="00444F69"/>
    <w:rsid w:val="00444F8F"/>
    <w:rsid w:val="004833EB"/>
    <w:rsid w:val="004913E0"/>
    <w:rsid w:val="0049249D"/>
    <w:rsid w:val="004956E1"/>
    <w:rsid w:val="004B3C3F"/>
    <w:rsid w:val="004E42D3"/>
    <w:rsid w:val="00516428"/>
    <w:rsid w:val="005379EC"/>
    <w:rsid w:val="00562C15"/>
    <w:rsid w:val="005710FF"/>
    <w:rsid w:val="00575331"/>
    <w:rsid w:val="005A3245"/>
    <w:rsid w:val="005A78EF"/>
    <w:rsid w:val="005B0406"/>
    <w:rsid w:val="005C31F7"/>
    <w:rsid w:val="005C605B"/>
    <w:rsid w:val="005F4CE5"/>
    <w:rsid w:val="005F72EF"/>
    <w:rsid w:val="00605787"/>
    <w:rsid w:val="00611528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345BF"/>
    <w:rsid w:val="008447DE"/>
    <w:rsid w:val="0084794B"/>
    <w:rsid w:val="00854720"/>
    <w:rsid w:val="00863C48"/>
    <w:rsid w:val="00876889"/>
    <w:rsid w:val="008846AB"/>
    <w:rsid w:val="00895DCD"/>
    <w:rsid w:val="008A25E9"/>
    <w:rsid w:val="008A2C66"/>
    <w:rsid w:val="008A6060"/>
    <w:rsid w:val="008B50B0"/>
    <w:rsid w:val="008D0BA5"/>
    <w:rsid w:val="008F3E90"/>
    <w:rsid w:val="00910799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1601E"/>
    <w:rsid w:val="00A36046"/>
    <w:rsid w:val="00A54244"/>
    <w:rsid w:val="00A931C2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67C25"/>
    <w:rsid w:val="00C819F3"/>
    <w:rsid w:val="00C900CA"/>
    <w:rsid w:val="00C9273B"/>
    <w:rsid w:val="00CA04EB"/>
    <w:rsid w:val="00CB49DE"/>
    <w:rsid w:val="00CC1294"/>
    <w:rsid w:val="00CC1981"/>
    <w:rsid w:val="00CE6544"/>
    <w:rsid w:val="00CF561D"/>
    <w:rsid w:val="00D051DA"/>
    <w:rsid w:val="00D271AE"/>
    <w:rsid w:val="00D4440D"/>
    <w:rsid w:val="00D7232F"/>
    <w:rsid w:val="00D810E5"/>
    <w:rsid w:val="00D95D4B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86D21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2B3EB42-6AF7-4DC3-970C-2BA49F2E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2021-08-05T09:05:00Z</cp:lastPrinted>
  <dcterms:created xsi:type="dcterms:W3CDTF">2021-08-05T09:05:00Z</dcterms:created>
  <dcterms:modified xsi:type="dcterms:W3CDTF">2021-08-05T09:06:00Z</dcterms:modified>
</cp:coreProperties>
</file>